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B3" w:rsidRPr="00ED37C6" w:rsidRDefault="00EA30A8" w:rsidP="00ED37C6">
      <w:pPr>
        <w:jc w:val="center"/>
        <w:rPr>
          <w:b/>
          <w:u w:val="single"/>
        </w:rPr>
      </w:pPr>
      <w:bookmarkStart w:id="0" w:name="_GoBack"/>
      <w:bookmarkEnd w:id="0"/>
      <w:r w:rsidRPr="00D54817">
        <w:rPr>
          <w:b/>
          <w:u w:val="single"/>
        </w:rPr>
        <w:t xml:space="preserve">PRZEDSZKOLNY ZESTAW PROGRAMÓW OBOWIĄZUJĄCYCH W PRZEDSZKOLU MIEJSKIM NR 5 Z ODDZIAŁAMI INTEGRACYJNYMI „LEŚNA KRAINA” </w:t>
      </w:r>
      <w:r w:rsidR="000A2F8D">
        <w:rPr>
          <w:b/>
          <w:u w:val="single"/>
        </w:rPr>
        <w:t>W OSTROŁĘCE W ROKU SZKOLNYM 2023/2024</w:t>
      </w:r>
    </w:p>
    <w:p w:rsidR="00B96AB3" w:rsidRPr="00B96AB3" w:rsidRDefault="00B96AB3" w:rsidP="00B96AB3">
      <w:pPr>
        <w:tabs>
          <w:tab w:val="left" w:pos="1368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PROGRAMY</w:t>
      </w:r>
    </w:p>
    <w:p w:rsidR="00B96AB3" w:rsidRPr="00637D0C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AB3" w:rsidRPr="005B7AC3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B7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„Program Wychowania Przedszkolnego” – autorzy: Wiesława Żaba - Żabińska, Wioletta Majewska, Renata Paździo; Wydawnictwo Mac Edukacja. </w:t>
      </w:r>
    </w:p>
    <w:p w:rsidR="00B96AB3" w:rsidRPr="005B7AC3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0A2F8D">
        <w:rPr>
          <w:rFonts w:ascii="Times New Roman" w:eastAsia="Times New Roman" w:hAnsi="Times New Roman" w:cs="Times New Roman"/>
          <w:sz w:val="24"/>
          <w:szCs w:val="24"/>
          <w:lang w:eastAsia="pl-PL"/>
        </w:rPr>
        <w:t>PM 5 – 1/2023/2024</w:t>
      </w:r>
    </w:p>
    <w:p w:rsidR="00B96AB3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96AB3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C5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„Program przygotowania dzieci w wieku przedszkolnym do posługiwania się językiem angielskim” – dla dzieci 3 i 4 letnich. Autorzy: Dorota  Sikora – Banasik, Ewelina Wilkos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96AB3" w:rsidRDefault="00B96AB3" w:rsidP="000A2F8D">
      <w:pPr>
        <w:tabs>
          <w:tab w:val="left" w:pos="136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0A2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PM 5 – 2/2023/2024</w:t>
      </w:r>
    </w:p>
    <w:p w:rsidR="00B96AB3" w:rsidRPr="003C57F0" w:rsidRDefault="00B96AB3" w:rsidP="000A2F8D">
      <w:pPr>
        <w:tabs>
          <w:tab w:val="left" w:pos="136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6AB3" w:rsidRPr="003C57F0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Pr="003C5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„Program nauczania języka angielskiego w przedszkolu. Dla przedszkoli oraz oddziałów przedszkolnych w szkołach podstawowych” – dla dzieci 5 i 6 letnich. Autorzy: Magdalena Appel, Joanna Zarańska, Ewa Piotrowska.</w:t>
      </w:r>
    </w:p>
    <w:p w:rsidR="00B96AB3" w:rsidRDefault="00B96AB3" w:rsidP="000A2F8D">
      <w:pPr>
        <w:tabs>
          <w:tab w:val="left" w:pos="57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="000A2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PM 5 – 3/2023/2024</w:t>
      </w:r>
    </w:p>
    <w:p w:rsidR="000A2F8D" w:rsidRPr="003C57F0" w:rsidRDefault="000A2F8D" w:rsidP="00B96AB3">
      <w:pPr>
        <w:tabs>
          <w:tab w:val="left" w:pos="5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6AB3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3C5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„Kochamy dobrego Boga” – program nauczania religii dzieci w wieku przedszkolnym opracowany według programu Komisji Wychowania Katolickiego Episkopatu Polski; autorzy: D. Krupiński, J. Snopek, red. Ks. dr. J. Czerkawski.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,Wydawnictwo : Jedność</w:t>
      </w:r>
    </w:p>
    <w:p w:rsidR="00B96AB3" w:rsidRDefault="00B96AB3" w:rsidP="000A2F8D">
      <w:pPr>
        <w:tabs>
          <w:tab w:val="left" w:pos="136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</w:t>
      </w:r>
      <w:r w:rsidR="000A2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PM 5 – 4/2023/2024</w:t>
      </w:r>
    </w:p>
    <w:p w:rsidR="000A2F8D" w:rsidRDefault="000A2F8D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A2F8D" w:rsidRDefault="000A2F8D" w:rsidP="000A2F8D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„Tak dla Jezusa”</w:t>
      </w:r>
      <w:r w:rsidRPr="000A2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C5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program nauczania religii dzieci w wieku przedszkolnym opracowany według programu Komisji Wychowania Katolickiego Episkopatu Polski; autorzy: D. Krupiński, J. Snopek, red. Ks. dr. J. Czerkawski.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,Wydawnictwo : Jedność</w:t>
      </w:r>
    </w:p>
    <w:p w:rsidR="000A2F8D" w:rsidRDefault="000A2F8D" w:rsidP="000A2F8D">
      <w:pPr>
        <w:tabs>
          <w:tab w:val="left" w:pos="136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PM 5 – 5/2023/2024</w:t>
      </w:r>
    </w:p>
    <w:p w:rsidR="000A2F8D" w:rsidRDefault="000A2F8D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96AB3" w:rsidRDefault="00B96AB3" w:rsidP="00B96AB3">
      <w:pPr>
        <w:tabs>
          <w:tab w:val="left" w:pos="2490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96AB3" w:rsidRPr="00B96AB3" w:rsidRDefault="00B96AB3" w:rsidP="00B96AB3">
      <w:pPr>
        <w:tabs>
          <w:tab w:val="left" w:pos="2490"/>
        </w:tabs>
        <w:suppressAutoHyphens/>
        <w:spacing w:after="0" w:line="240" w:lineRule="auto"/>
        <w:jc w:val="center"/>
        <w:rPr>
          <w:rFonts w:eastAsia="NSimSun" w:cstheme="minorHAnsi"/>
          <w:b/>
          <w:bCs/>
          <w:kern w:val="2"/>
          <w:sz w:val="24"/>
          <w:szCs w:val="24"/>
          <w:u w:val="single"/>
          <w:lang w:eastAsia="zh-CN" w:bidi="hi-IN"/>
        </w:rPr>
      </w:pPr>
      <w:r w:rsidRPr="00B96AB3">
        <w:rPr>
          <w:rFonts w:eastAsia="NSimSun" w:cstheme="minorHAnsi"/>
          <w:b/>
          <w:bCs/>
          <w:kern w:val="2"/>
          <w:sz w:val="24"/>
          <w:szCs w:val="24"/>
          <w:u w:val="single"/>
          <w:lang w:eastAsia="zh-CN" w:bidi="hi-IN"/>
        </w:rPr>
        <w:t>INN</w:t>
      </w:r>
      <w:r w:rsidR="00ED37C6">
        <w:rPr>
          <w:rFonts w:eastAsia="NSimSun" w:cstheme="minorHAnsi"/>
          <w:b/>
          <w:bCs/>
          <w:kern w:val="2"/>
          <w:sz w:val="24"/>
          <w:szCs w:val="24"/>
          <w:u w:val="single"/>
          <w:lang w:eastAsia="zh-CN" w:bidi="hi-IN"/>
        </w:rPr>
        <w:t>E PROGRAMY EDUKACYJNE</w:t>
      </w:r>
    </w:p>
    <w:p w:rsidR="00B96AB3" w:rsidRPr="00B96AB3" w:rsidRDefault="00B96AB3" w:rsidP="00B96AB3">
      <w:pPr>
        <w:tabs>
          <w:tab w:val="left" w:pos="2490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B96AB3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 </w:t>
      </w:r>
      <w:r w:rsidRPr="00B96AB3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</w:t>
      </w:r>
    </w:p>
    <w:p w:rsidR="00B96AB3" w:rsidRDefault="000A2F8D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96AB3" w:rsidRPr="00637D0C">
        <w:rPr>
          <w:rFonts w:ascii="Times New Roman" w:eastAsia="Times New Roman" w:hAnsi="Times New Roman" w:cs="Times New Roman"/>
          <w:sz w:val="24"/>
          <w:szCs w:val="24"/>
          <w:lang w:eastAsia="pl-PL"/>
        </w:rPr>
        <w:t>. „Czyste powietrze wokół nas” - realizacja Programu Przedszkolnej Edukacji Antytytoniowej – „Motylki”, „Biedronki”</w:t>
      </w:r>
    </w:p>
    <w:p w:rsidR="000A2F8D" w:rsidRDefault="000A2F8D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F8D" w:rsidRDefault="000A2F8D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D37C6">
        <w:rPr>
          <w:rFonts w:ascii="Times New Roman" w:eastAsia="Times New Roman" w:hAnsi="Times New Roman" w:cs="Times New Roman"/>
          <w:sz w:val="24"/>
          <w:szCs w:val="24"/>
          <w:lang w:eastAsia="pl-PL"/>
        </w:rPr>
        <w:t>„Skąd się biorą produkty ekologiczne?”- realizacja Programu Edukacyjnego- „Jeżyki”</w:t>
      </w:r>
    </w:p>
    <w:p w:rsidR="00ED37C6" w:rsidRDefault="00ED37C6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7C6" w:rsidRPr="000A2F8D" w:rsidRDefault="00ED37C6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„Przedszkolak i bezpieczny internet”- rozwijanie kompetencji cyfrowych- realizacja programu edukacyjnego we wszystkich grupach przedszkolnych</w:t>
      </w:r>
    </w:p>
    <w:p w:rsidR="00B96AB3" w:rsidRDefault="00B96AB3" w:rsidP="00B96AB3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AB3" w:rsidRPr="00B96AB3" w:rsidRDefault="00B96AB3" w:rsidP="00B96AB3">
      <w:pPr>
        <w:tabs>
          <w:tab w:val="left" w:pos="1368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B96AB3">
        <w:rPr>
          <w:rFonts w:eastAsia="Times New Roman" w:cstheme="minorHAnsi"/>
          <w:b/>
          <w:sz w:val="24"/>
          <w:szCs w:val="24"/>
          <w:u w:val="single"/>
          <w:lang w:eastAsia="pl-PL"/>
        </w:rPr>
        <w:t>PROJEKTY</w:t>
      </w:r>
      <w:r w:rsidR="00ED37C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EDUKACYJNE</w:t>
      </w:r>
    </w:p>
    <w:p w:rsidR="00B96AB3" w:rsidRPr="00637D0C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37C6" w:rsidRDefault="00ED37C6" w:rsidP="00B96AB3">
      <w:pPr>
        <w:tabs>
          <w:tab w:val="left" w:pos="2490"/>
        </w:tabs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A2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„Wspólnie mocniejsi- uczymy się przez integrację”-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 Projekt Edukacyjny  realizowany w grupie </w:t>
      </w:r>
      <w:r w:rsidR="000A2F8D">
        <w:rPr>
          <w:rFonts w:ascii="Times New Roman" w:eastAsia="Times New Roman" w:hAnsi="Times New Roman" w:cs="Times New Roman"/>
          <w:sz w:val="24"/>
          <w:szCs w:val="24"/>
          <w:lang w:eastAsia="pl-PL"/>
        </w:rPr>
        <w:t>„Sówki”</w:t>
      </w:r>
      <w:r w:rsidR="00B96AB3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</w:p>
    <w:p w:rsidR="00ED37C6" w:rsidRDefault="00ED37C6" w:rsidP="00B96AB3">
      <w:pPr>
        <w:tabs>
          <w:tab w:val="left" w:pos="2490"/>
        </w:tabs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B96AB3" w:rsidRPr="00ED37C6" w:rsidRDefault="00ED37C6" w:rsidP="00B96AB3">
      <w:pPr>
        <w:tabs>
          <w:tab w:val="left" w:pos="2490"/>
        </w:tabs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2. „Kreatywne prace plastyczne- edycja IV”- Międzynarodowy Projekt Edukacyjny realizowany w grupie „Jeżyki”</w:t>
      </w:r>
      <w:r w:rsidR="00B96AB3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0A2F8D" w:rsidRDefault="000A2F8D" w:rsidP="00B96AB3">
      <w:pPr>
        <w:tabs>
          <w:tab w:val="left" w:pos="1368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B96AB3" w:rsidRPr="00B96AB3" w:rsidRDefault="00B96AB3" w:rsidP="00B96AB3">
      <w:pPr>
        <w:tabs>
          <w:tab w:val="left" w:pos="1368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B96AB3">
        <w:rPr>
          <w:rFonts w:eastAsia="Times New Roman" w:cstheme="minorHAnsi"/>
          <w:b/>
          <w:sz w:val="24"/>
          <w:szCs w:val="24"/>
          <w:u w:val="single"/>
          <w:lang w:eastAsia="pl-PL"/>
        </w:rPr>
        <w:t>INNOWACJE PEDAGOGICZNE</w:t>
      </w:r>
    </w:p>
    <w:p w:rsidR="00B96AB3" w:rsidRPr="00637D0C" w:rsidRDefault="00B96AB3" w:rsidP="00B96AB3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F8D" w:rsidRPr="00637D0C" w:rsidRDefault="000A2F8D" w:rsidP="000A2F8D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37D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„Smacznie, zdrowo, kolorowo”- innowacja pedagogiczna z elementami arteterapii- „Muchomorki”</w:t>
      </w:r>
    </w:p>
    <w:p w:rsidR="000A2F8D" w:rsidRDefault="000A2F8D" w:rsidP="000A2F8D">
      <w:pPr>
        <w:tabs>
          <w:tab w:val="left" w:pos="1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F8D" w:rsidRDefault="000A2F8D" w:rsidP="000A2F8D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A2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A2F8D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„Przedszkolak – Polak – Europejczyk – obywatel świata”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>– innowacja pedagogiczna- „Jeżyki”</w:t>
      </w:r>
    </w:p>
    <w:p w:rsidR="00ED37C6" w:rsidRDefault="00ED37C6" w:rsidP="000A2F8D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</w:pPr>
    </w:p>
    <w:p w:rsidR="00ED37C6" w:rsidRPr="000A2F8D" w:rsidRDefault="00ED37C6" w:rsidP="000A2F8D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>3. „Sport i taniec to zabawa, a dla zdrowia świetna sprawa”- innowacja pedagogiczna w grupie „Motylki”</w:t>
      </w:r>
    </w:p>
    <w:p w:rsidR="001F0D30" w:rsidRDefault="001F0D30" w:rsidP="00B96AB3">
      <w:pPr>
        <w:spacing w:line="240" w:lineRule="auto"/>
      </w:pPr>
    </w:p>
    <w:sectPr w:rsidR="001F0D30" w:rsidSect="00EA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AE8"/>
    <w:multiLevelType w:val="hybridMultilevel"/>
    <w:tmpl w:val="8D8C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9375B"/>
    <w:multiLevelType w:val="hybridMultilevel"/>
    <w:tmpl w:val="F0A8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3538B"/>
    <w:multiLevelType w:val="hybridMultilevel"/>
    <w:tmpl w:val="583C4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A8"/>
    <w:rsid w:val="000A2F8D"/>
    <w:rsid w:val="00182D5B"/>
    <w:rsid w:val="001F0D30"/>
    <w:rsid w:val="004F2AB5"/>
    <w:rsid w:val="00620701"/>
    <w:rsid w:val="00952DCE"/>
    <w:rsid w:val="00AC1FB8"/>
    <w:rsid w:val="00B96AB3"/>
    <w:rsid w:val="00D54817"/>
    <w:rsid w:val="00D87488"/>
    <w:rsid w:val="00EA30A8"/>
    <w:rsid w:val="00E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2023-11-05T14:06:00Z</dcterms:created>
  <dcterms:modified xsi:type="dcterms:W3CDTF">2023-11-05T14:06:00Z</dcterms:modified>
</cp:coreProperties>
</file>